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6E" w:rsidRDefault="0000726E" w:rsidP="00BD50FF">
      <w:pPr>
        <w:pStyle w:val="a3"/>
        <w:shd w:val="clear" w:color="auto" w:fill="FFFFFF"/>
        <w:spacing w:before="0" w:beforeAutospacing="0" w:after="408" w:afterAutospacing="0"/>
        <w:jc w:val="center"/>
        <w:rPr>
          <w:b/>
          <w:color w:val="FF0000"/>
          <w:sz w:val="32"/>
        </w:rPr>
      </w:pPr>
    </w:p>
    <w:p w:rsidR="00704532" w:rsidRPr="0000726E" w:rsidRDefault="00704532" w:rsidP="00BD50FF">
      <w:pPr>
        <w:pStyle w:val="a3"/>
        <w:shd w:val="clear" w:color="auto" w:fill="FFFFFF"/>
        <w:spacing w:before="0" w:beforeAutospacing="0" w:after="408" w:afterAutospacing="0"/>
        <w:jc w:val="center"/>
        <w:rPr>
          <w:b/>
          <w:color w:val="FF0000"/>
          <w:sz w:val="32"/>
        </w:rPr>
      </w:pPr>
      <w:r w:rsidRPr="0000726E">
        <w:rPr>
          <w:b/>
          <w:color w:val="FF0000"/>
          <w:sz w:val="32"/>
        </w:rPr>
        <w:t>Н</w:t>
      </w:r>
      <w:r w:rsidR="0000726E" w:rsidRPr="0000726E">
        <w:rPr>
          <w:b/>
          <w:color w:val="FF0000"/>
          <w:sz w:val="32"/>
        </w:rPr>
        <w:t>етрадиционное рисование на тему</w:t>
      </w:r>
      <w:r w:rsidR="0000726E">
        <w:rPr>
          <w:b/>
          <w:color w:val="FF0000"/>
          <w:sz w:val="32"/>
        </w:rPr>
        <w:t>: «</w:t>
      </w:r>
      <w:r w:rsidRPr="0000726E">
        <w:rPr>
          <w:b/>
          <w:color w:val="FF0000"/>
          <w:sz w:val="32"/>
        </w:rPr>
        <w:t>Ветка сакуры»</w:t>
      </w:r>
    </w:p>
    <w:p w:rsidR="00F14FAE" w:rsidRPr="0000726E" w:rsidRDefault="00F14FAE" w:rsidP="0000726E">
      <w:pPr>
        <w:pStyle w:val="a9"/>
        <w:ind w:firstLine="708"/>
        <w:jc w:val="both"/>
        <w:rPr>
          <w:rFonts w:ascii="Times New Roman" w:hAnsi="Times New Roman" w:cs="Times New Roman"/>
          <w:sz w:val="28"/>
        </w:rPr>
      </w:pPr>
      <w:r w:rsidRPr="0000726E">
        <w:rPr>
          <w:rFonts w:ascii="Times New Roman" w:hAnsi="Times New Roman" w:cs="Times New Roman"/>
          <w:b/>
          <w:i/>
          <w:sz w:val="28"/>
        </w:rPr>
        <w:t>Цель:</w:t>
      </w:r>
      <w:r w:rsidRPr="0000726E">
        <w:rPr>
          <w:rFonts w:ascii="Times New Roman" w:hAnsi="Times New Roman" w:cs="Times New Roman"/>
          <w:sz w:val="28"/>
        </w:rPr>
        <w:t> продолжать знакомить детей с нетрадиционными техниками рисования.</w:t>
      </w:r>
    </w:p>
    <w:p w:rsidR="00B4264A" w:rsidRPr="0000726E" w:rsidRDefault="00F14FAE" w:rsidP="0000726E">
      <w:pPr>
        <w:pStyle w:val="a9"/>
        <w:ind w:firstLine="708"/>
        <w:jc w:val="both"/>
        <w:rPr>
          <w:rFonts w:ascii="Times New Roman" w:hAnsi="Times New Roman" w:cs="Times New Roman"/>
          <w:sz w:val="28"/>
        </w:rPr>
      </w:pPr>
      <w:r w:rsidRPr="0000726E">
        <w:rPr>
          <w:rFonts w:ascii="Times New Roman" w:hAnsi="Times New Roman" w:cs="Times New Roman"/>
          <w:b/>
          <w:i/>
          <w:sz w:val="28"/>
        </w:rPr>
        <w:t>Задачи:</w:t>
      </w:r>
      <w:r w:rsidRPr="0000726E">
        <w:rPr>
          <w:rFonts w:ascii="Times New Roman" w:hAnsi="Times New Roman" w:cs="Times New Roman"/>
          <w:sz w:val="28"/>
        </w:rPr>
        <w:t>  учить создавать оригинальный рисунок, используя простые и доступные материалы.</w:t>
      </w:r>
    </w:p>
    <w:p w:rsidR="00B4264A" w:rsidRDefault="00F14FAE" w:rsidP="0000726E">
      <w:pPr>
        <w:pStyle w:val="a9"/>
        <w:ind w:firstLine="708"/>
        <w:jc w:val="both"/>
        <w:rPr>
          <w:rFonts w:ascii="Times New Roman" w:hAnsi="Times New Roman" w:cs="Times New Roman"/>
          <w:sz w:val="28"/>
        </w:rPr>
      </w:pPr>
      <w:r w:rsidRPr="0000726E">
        <w:rPr>
          <w:rFonts w:ascii="Times New Roman" w:hAnsi="Times New Roman" w:cs="Times New Roman"/>
          <w:b/>
          <w:i/>
          <w:sz w:val="28"/>
        </w:rPr>
        <w:t>Оборудование и материалы</w:t>
      </w:r>
      <w:r w:rsidR="00B4264A" w:rsidRPr="0000726E">
        <w:rPr>
          <w:rFonts w:ascii="Times New Roman" w:hAnsi="Times New Roman" w:cs="Times New Roman"/>
          <w:b/>
          <w:i/>
          <w:sz w:val="28"/>
        </w:rPr>
        <w:t>:</w:t>
      </w:r>
      <w:r w:rsidR="00B4264A" w:rsidRPr="0000726E">
        <w:rPr>
          <w:rFonts w:ascii="Times New Roman" w:hAnsi="Times New Roman" w:cs="Times New Roman"/>
          <w:sz w:val="28"/>
        </w:rPr>
        <w:t xml:space="preserve"> гуашь или акварель, вода, тарелочка для краски, кисточка для рисования, лист бумаги А</w:t>
      </w:r>
      <w:proofErr w:type="gramStart"/>
      <w:r w:rsidR="00B4264A" w:rsidRPr="0000726E">
        <w:rPr>
          <w:rFonts w:ascii="Times New Roman" w:hAnsi="Times New Roman" w:cs="Times New Roman"/>
          <w:sz w:val="28"/>
        </w:rPr>
        <w:t>4</w:t>
      </w:r>
      <w:proofErr w:type="gramEnd"/>
      <w:r w:rsidR="00B4264A" w:rsidRPr="0000726E">
        <w:rPr>
          <w:rFonts w:ascii="Times New Roman" w:hAnsi="Times New Roman" w:cs="Times New Roman"/>
          <w:sz w:val="28"/>
        </w:rPr>
        <w:t>,пластиковая бутылка</w:t>
      </w:r>
      <w:r w:rsidR="0000726E">
        <w:rPr>
          <w:rFonts w:ascii="Times New Roman" w:hAnsi="Times New Roman" w:cs="Times New Roman"/>
          <w:sz w:val="28"/>
        </w:rPr>
        <w:t>.</w:t>
      </w:r>
    </w:p>
    <w:p w:rsidR="0000726E" w:rsidRPr="0000726E" w:rsidRDefault="0000726E" w:rsidP="0000726E">
      <w:pPr>
        <w:pStyle w:val="a9"/>
        <w:ind w:firstLine="708"/>
        <w:jc w:val="both"/>
        <w:rPr>
          <w:rFonts w:ascii="Times New Roman" w:hAnsi="Times New Roman" w:cs="Times New Roman"/>
          <w:sz w:val="28"/>
        </w:rPr>
      </w:pPr>
      <w:bookmarkStart w:id="0" w:name="_GoBack"/>
      <w:bookmarkEnd w:id="0"/>
    </w:p>
    <w:p w:rsidR="00EA7B86" w:rsidRPr="0000726E" w:rsidRDefault="00EA7B86" w:rsidP="0000726E">
      <w:pPr>
        <w:pStyle w:val="a9"/>
        <w:jc w:val="both"/>
        <w:rPr>
          <w:rFonts w:ascii="Times New Roman" w:eastAsia="Times New Roman" w:hAnsi="Times New Roman" w:cs="Times New Roman"/>
          <w:sz w:val="27"/>
          <w:szCs w:val="27"/>
          <w:lang w:eastAsia="ru-RU"/>
        </w:rPr>
      </w:pPr>
    </w:p>
    <w:p w:rsidR="00B4264A" w:rsidRPr="0000726E" w:rsidRDefault="00704532" w:rsidP="0000726E">
      <w:pPr>
        <w:pStyle w:val="a9"/>
        <w:jc w:val="center"/>
        <w:rPr>
          <w:rFonts w:ascii="Times New Roman" w:hAnsi="Times New Roman" w:cs="Times New Roman"/>
        </w:rPr>
      </w:pPr>
      <w:r w:rsidRPr="0000726E">
        <w:rPr>
          <w:rFonts w:ascii="Times New Roman" w:hAnsi="Times New Roman" w:cs="Times New Roman"/>
          <w:noProof/>
        </w:rPr>
        <w:drawing>
          <wp:inline distT="0" distB="0" distL="0" distR="0" wp14:anchorId="65E82A09" wp14:editId="16A19555">
            <wp:extent cx="2545080" cy="1696721"/>
            <wp:effectExtent l="0" t="0" r="7620" b="0"/>
            <wp:docPr id="4" name="Рисунок 4" descr="Рисунки для открыт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ки для открыт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189" cy="1698794"/>
                    </a:xfrm>
                    <a:prstGeom prst="rect">
                      <a:avLst/>
                    </a:prstGeom>
                    <a:noFill/>
                    <a:ln>
                      <a:noFill/>
                    </a:ln>
                  </pic:spPr>
                </pic:pic>
              </a:graphicData>
            </a:graphic>
          </wp:inline>
        </w:drawing>
      </w:r>
    </w:p>
    <w:p w:rsidR="00EA7B86" w:rsidRPr="0000726E" w:rsidRDefault="00EA7B86" w:rsidP="0000726E">
      <w:pPr>
        <w:pStyle w:val="a9"/>
        <w:jc w:val="both"/>
        <w:rPr>
          <w:rFonts w:ascii="Times New Roman" w:hAnsi="Times New Roman" w:cs="Times New Roman"/>
        </w:rPr>
      </w:pPr>
    </w:p>
    <w:p w:rsidR="00B4264A" w:rsidRDefault="00704532" w:rsidP="0000726E">
      <w:pPr>
        <w:pStyle w:val="a9"/>
        <w:ind w:firstLine="708"/>
        <w:jc w:val="both"/>
        <w:rPr>
          <w:rFonts w:ascii="Times New Roman" w:hAnsi="Times New Roman" w:cs="Times New Roman"/>
          <w:sz w:val="28"/>
        </w:rPr>
      </w:pPr>
      <w:r w:rsidRPr="0000726E">
        <w:rPr>
          <w:rFonts w:ascii="Times New Roman" w:hAnsi="Times New Roman" w:cs="Times New Roman"/>
          <w:sz w:val="28"/>
        </w:rPr>
        <w:t xml:space="preserve">Возьмите краски гуашь или акварель и разведите их с водой так, чтобы по консистенции напоминал густую сметану. Цвет краски можете брать по своему усмотрению. Затем на лист бумаги, желаемой величины, нанесите красками с помощью кисточки зеленый стебелек или коричневую ветку растения. Отложите </w:t>
      </w:r>
      <w:r w:rsidR="00B4264A" w:rsidRPr="0000726E">
        <w:rPr>
          <w:rFonts w:ascii="Times New Roman" w:hAnsi="Times New Roman" w:cs="Times New Roman"/>
          <w:sz w:val="28"/>
        </w:rPr>
        <w:t>рисунок на 5 минут, чтобы краска высохла</w:t>
      </w:r>
      <w:r w:rsidR="0000726E">
        <w:rPr>
          <w:rFonts w:ascii="Times New Roman" w:hAnsi="Times New Roman" w:cs="Times New Roman"/>
          <w:sz w:val="28"/>
        </w:rPr>
        <w:t>.</w:t>
      </w:r>
    </w:p>
    <w:p w:rsidR="0000726E" w:rsidRPr="0000726E" w:rsidRDefault="0000726E" w:rsidP="0000726E">
      <w:pPr>
        <w:pStyle w:val="a9"/>
        <w:ind w:firstLine="708"/>
        <w:jc w:val="both"/>
        <w:rPr>
          <w:rFonts w:ascii="Times New Roman" w:hAnsi="Times New Roman" w:cs="Times New Roman"/>
          <w:sz w:val="28"/>
        </w:rPr>
      </w:pPr>
    </w:p>
    <w:p w:rsidR="00EA7B86" w:rsidRPr="0000726E" w:rsidRDefault="00EA7B86" w:rsidP="0000726E">
      <w:pPr>
        <w:pStyle w:val="a9"/>
        <w:jc w:val="both"/>
        <w:rPr>
          <w:rFonts w:ascii="Times New Roman" w:hAnsi="Times New Roman" w:cs="Times New Roman"/>
        </w:rPr>
      </w:pPr>
    </w:p>
    <w:p w:rsidR="00B4264A" w:rsidRPr="0000726E" w:rsidRDefault="00704532" w:rsidP="0000726E">
      <w:pPr>
        <w:pStyle w:val="a9"/>
        <w:jc w:val="center"/>
        <w:rPr>
          <w:rFonts w:ascii="Times New Roman" w:hAnsi="Times New Roman" w:cs="Times New Roman"/>
        </w:rPr>
      </w:pPr>
      <w:r w:rsidRPr="0000726E">
        <w:rPr>
          <w:rFonts w:ascii="Times New Roman" w:hAnsi="Times New Roman" w:cs="Times New Roman"/>
        </w:rPr>
        <w:t>.</w:t>
      </w:r>
      <w:r w:rsidRPr="0000726E">
        <w:rPr>
          <w:rFonts w:ascii="Times New Roman" w:hAnsi="Times New Roman" w:cs="Times New Roman"/>
          <w:noProof/>
        </w:rPr>
        <w:drawing>
          <wp:inline distT="0" distB="0" distL="0" distR="0" wp14:anchorId="4FEA8D3C" wp14:editId="743908D7">
            <wp:extent cx="2270760" cy="2298692"/>
            <wp:effectExtent l="0" t="0" r="0" b="6985"/>
            <wp:docPr id="3" name="Рисунок 3" descr="Рисунки для открыт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ки для открыт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999" cy="2296909"/>
                    </a:xfrm>
                    <a:prstGeom prst="rect">
                      <a:avLst/>
                    </a:prstGeom>
                    <a:noFill/>
                    <a:ln>
                      <a:noFill/>
                    </a:ln>
                  </pic:spPr>
                </pic:pic>
              </a:graphicData>
            </a:graphic>
          </wp:inline>
        </w:drawing>
      </w:r>
    </w:p>
    <w:p w:rsidR="00EA7B86" w:rsidRPr="0000726E" w:rsidRDefault="00EA7B86" w:rsidP="0000726E">
      <w:pPr>
        <w:pStyle w:val="a9"/>
        <w:jc w:val="both"/>
        <w:rPr>
          <w:rFonts w:ascii="Times New Roman" w:hAnsi="Times New Roman" w:cs="Times New Roman"/>
        </w:rPr>
      </w:pPr>
    </w:p>
    <w:p w:rsidR="00B4264A" w:rsidRPr="0000726E" w:rsidRDefault="00704532" w:rsidP="0000726E">
      <w:pPr>
        <w:pStyle w:val="a9"/>
        <w:ind w:firstLine="708"/>
        <w:jc w:val="both"/>
        <w:rPr>
          <w:rFonts w:ascii="Times New Roman" w:hAnsi="Times New Roman" w:cs="Times New Roman"/>
          <w:sz w:val="28"/>
        </w:rPr>
      </w:pPr>
      <w:r w:rsidRPr="0000726E">
        <w:rPr>
          <w:rFonts w:ascii="Times New Roman" w:hAnsi="Times New Roman" w:cs="Times New Roman"/>
          <w:sz w:val="28"/>
        </w:rPr>
        <w:t xml:space="preserve">Далее можете предоставить возможность своему ребенку дорисовать этот рисунок или продолжаете рисовать сами. Для этого возьмите пустую пластиковую бутылку с фигурным дном, как показано на картинке, и мокните в краску. Оставьте отпечаток на вашем листе в том месте, где должны </w:t>
      </w:r>
      <w:r w:rsidR="0000726E" w:rsidRPr="0000726E">
        <w:rPr>
          <w:rFonts w:ascii="Times New Roman" w:hAnsi="Times New Roman" w:cs="Times New Roman"/>
          <w:sz w:val="28"/>
        </w:rPr>
        <w:t xml:space="preserve"> </w:t>
      </w:r>
      <w:r w:rsidR="00B4264A" w:rsidRPr="0000726E">
        <w:rPr>
          <w:rFonts w:ascii="Times New Roman" w:hAnsi="Times New Roman" w:cs="Times New Roman"/>
          <w:sz w:val="28"/>
        </w:rPr>
        <w:t>быть цветы на стебельке</w:t>
      </w:r>
      <w:r w:rsidR="0000726E" w:rsidRPr="0000726E">
        <w:rPr>
          <w:rFonts w:ascii="Times New Roman" w:hAnsi="Times New Roman" w:cs="Times New Roman"/>
          <w:sz w:val="28"/>
        </w:rPr>
        <w:t>.</w:t>
      </w:r>
    </w:p>
    <w:p w:rsidR="00EA7B86" w:rsidRDefault="00EA7B86" w:rsidP="0000726E">
      <w:pPr>
        <w:pStyle w:val="a9"/>
        <w:jc w:val="both"/>
        <w:rPr>
          <w:rFonts w:ascii="Times New Roman" w:hAnsi="Times New Roman" w:cs="Times New Roman"/>
        </w:rPr>
      </w:pPr>
    </w:p>
    <w:p w:rsidR="0000726E" w:rsidRDefault="0000726E" w:rsidP="0000726E">
      <w:pPr>
        <w:pStyle w:val="a9"/>
        <w:jc w:val="both"/>
        <w:rPr>
          <w:rFonts w:ascii="Times New Roman" w:hAnsi="Times New Roman" w:cs="Times New Roman"/>
        </w:rPr>
      </w:pPr>
    </w:p>
    <w:p w:rsidR="0000726E" w:rsidRDefault="0000726E" w:rsidP="0000726E">
      <w:pPr>
        <w:pStyle w:val="a9"/>
        <w:jc w:val="both"/>
        <w:rPr>
          <w:rFonts w:ascii="Times New Roman" w:hAnsi="Times New Roman" w:cs="Times New Roman"/>
        </w:rPr>
      </w:pPr>
    </w:p>
    <w:p w:rsidR="0000726E" w:rsidRDefault="0000726E" w:rsidP="0000726E">
      <w:pPr>
        <w:pStyle w:val="a9"/>
        <w:jc w:val="both"/>
        <w:rPr>
          <w:rFonts w:ascii="Times New Roman" w:hAnsi="Times New Roman" w:cs="Times New Roman"/>
        </w:rPr>
      </w:pPr>
    </w:p>
    <w:p w:rsidR="0000726E" w:rsidRDefault="0000726E" w:rsidP="0000726E">
      <w:pPr>
        <w:pStyle w:val="a9"/>
        <w:jc w:val="both"/>
        <w:rPr>
          <w:rFonts w:ascii="Times New Roman" w:hAnsi="Times New Roman" w:cs="Times New Roman"/>
        </w:rPr>
      </w:pPr>
    </w:p>
    <w:p w:rsidR="0000726E" w:rsidRDefault="0000726E" w:rsidP="0000726E">
      <w:pPr>
        <w:pStyle w:val="a9"/>
        <w:jc w:val="both"/>
        <w:rPr>
          <w:rFonts w:ascii="Times New Roman" w:hAnsi="Times New Roman" w:cs="Times New Roman"/>
        </w:rPr>
      </w:pPr>
    </w:p>
    <w:p w:rsidR="0000726E" w:rsidRDefault="0000726E" w:rsidP="0000726E">
      <w:pPr>
        <w:pStyle w:val="a9"/>
        <w:jc w:val="both"/>
        <w:rPr>
          <w:rFonts w:ascii="Times New Roman" w:hAnsi="Times New Roman" w:cs="Times New Roman"/>
        </w:rPr>
      </w:pPr>
    </w:p>
    <w:p w:rsidR="0000726E" w:rsidRPr="0000726E" w:rsidRDefault="0000726E" w:rsidP="0000726E">
      <w:pPr>
        <w:pStyle w:val="a9"/>
        <w:jc w:val="both"/>
        <w:rPr>
          <w:rFonts w:ascii="Times New Roman" w:hAnsi="Times New Roman" w:cs="Times New Roman"/>
        </w:rPr>
      </w:pPr>
    </w:p>
    <w:p w:rsidR="0000726E" w:rsidRDefault="00704532" w:rsidP="0000726E">
      <w:pPr>
        <w:pStyle w:val="a9"/>
        <w:jc w:val="center"/>
        <w:rPr>
          <w:rFonts w:ascii="Times New Roman" w:hAnsi="Times New Roman" w:cs="Times New Roman"/>
          <w:noProof/>
        </w:rPr>
      </w:pPr>
      <w:r w:rsidRPr="0000726E">
        <w:rPr>
          <w:rFonts w:ascii="Times New Roman" w:hAnsi="Times New Roman" w:cs="Times New Roman"/>
        </w:rPr>
        <w:t>.</w:t>
      </w:r>
    </w:p>
    <w:p w:rsidR="0000726E" w:rsidRDefault="0000726E" w:rsidP="0000726E">
      <w:pPr>
        <w:pStyle w:val="a9"/>
        <w:jc w:val="center"/>
        <w:rPr>
          <w:rFonts w:ascii="Times New Roman" w:hAnsi="Times New Roman" w:cs="Times New Roman"/>
          <w:noProof/>
        </w:rPr>
      </w:pPr>
    </w:p>
    <w:p w:rsidR="0000726E" w:rsidRDefault="0000726E" w:rsidP="0000726E">
      <w:pPr>
        <w:pStyle w:val="a9"/>
        <w:jc w:val="center"/>
        <w:rPr>
          <w:rFonts w:ascii="Times New Roman" w:hAnsi="Times New Roman" w:cs="Times New Roman"/>
          <w:noProof/>
        </w:rPr>
      </w:pPr>
    </w:p>
    <w:p w:rsidR="0000726E" w:rsidRDefault="0000726E" w:rsidP="0000726E">
      <w:pPr>
        <w:pStyle w:val="a9"/>
        <w:jc w:val="center"/>
        <w:rPr>
          <w:rFonts w:ascii="Times New Roman" w:hAnsi="Times New Roman" w:cs="Times New Roman"/>
          <w:noProof/>
        </w:rPr>
      </w:pPr>
    </w:p>
    <w:p w:rsidR="0000726E" w:rsidRDefault="0000726E" w:rsidP="0000726E">
      <w:pPr>
        <w:pStyle w:val="a9"/>
        <w:jc w:val="center"/>
        <w:rPr>
          <w:rFonts w:ascii="Times New Roman" w:hAnsi="Times New Roman" w:cs="Times New Roman"/>
          <w:noProof/>
        </w:rPr>
      </w:pPr>
    </w:p>
    <w:p w:rsidR="0000726E" w:rsidRDefault="0000726E" w:rsidP="0000726E">
      <w:pPr>
        <w:pStyle w:val="a9"/>
        <w:jc w:val="center"/>
        <w:rPr>
          <w:rFonts w:ascii="Times New Roman" w:hAnsi="Times New Roman" w:cs="Times New Roman"/>
          <w:noProof/>
        </w:rPr>
      </w:pPr>
    </w:p>
    <w:p w:rsidR="00B4264A" w:rsidRPr="0000726E" w:rsidRDefault="00704532" w:rsidP="0000726E">
      <w:pPr>
        <w:pStyle w:val="a9"/>
        <w:jc w:val="center"/>
        <w:rPr>
          <w:rFonts w:ascii="Times New Roman" w:hAnsi="Times New Roman" w:cs="Times New Roman"/>
        </w:rPr>
      </w:pPr>
      <w:r w:rsidRPr="0000726E">
        <w:rPr>
          <w:rFonts w:ascii="Times New Roman" w:hAnsi="Times New Roman" w:cs="Times New Roman"/>
          <w:noProof/>
        </w:rPr>
        <w:drawing>
          <wp:inline distT="0" distB="0" distL="0" distR="0" wp14:anchorId="4B151C56" wp14:editId="03ECEF61">
            <wp:extent cx="2735580" cy="2110740"/>
            <wp:effectExtent l="0" t="0" r="7620" b="3810"/>
            <wp:docPr id="2" name="Рисунок 2" descr="Рисунки для открыток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ки для открыт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5099" cy="2110369"/>
                    </a:xfrm>
                    <a:prstGeom prst="rect">
                      <a:avLst/>
                    </a:prstGeom>
                    <a:noFill/>
                    <a:ln>
                      <a:noFill/>
                    </a:ln>
                  </pic:spPr>
                </pic:pic>
              </a:graphicData>
            </a:graphic>
          </wp:inline>
        </w:drawing>
      </w:r>
    </w:p>
    <w:p w:rsidR="00EA7B86" w:rsidRPr="0000726E" w:rsidRDefault="00EA7B86" w:rsidP="0000726E">
      <w:pPr>
        <w:pStyle w:val="a9"/>
        <w:jc w:val="both"/>
        <w:rPr>
          <w:rFonts w:ascii="Times New Roman" w:hAnsi="Times New Roman" w:cs="Times New Roman"/>
        </w:rPr>
      </w:pPr>
    </w:p>
    <w:p w:rsidR="00704532" w:rsidRPr="0000726E" w:rsidRDefault="00704532" w:rsidP="0000726E">
      <w:pPr>
        <w:pStyle w:val="a9"/>
        <w:ind w:firstLine="708"/>
        <w:jc w:val="both"/>
        <w:rPr>
          <w:rFonts w:ascii="Times New Roman" w:hAnsi="Times New Roman" w:cs="Times New Roman"/>
          <w:sz w:val="28"/>
        </w:rPr>
      </w:pPr>
      <w:r w:rsidRPr="0000726E">
        <w:rPr>
          <w:rFonts w:ascii="Times New Roman" w:hAnsi="Times New Roman" w:cs="Times New Roman"/>
          <w:sz w:val="28"/>
        </w:rPr>
        <w:t>Таким образом, можете продолжать, пока не нанесете на рисунок достаточное количество цветов. Цветы могут быть разных расцветок, тогда Вам нужно будет воспользоваться несколькими мисочками для разведения красок. Если этот рисунок хотите применить как </w:t>
      </w:r>
      <w:hyperlink r:id="rId12" w:tgtFrame="_blank" w:tooltip="Идея для создания открыток своими руками" w:history="1">
        <w:r w:rsidRPr="0000726E">
          <w:rPr>
            <w:sz w:val="28"/>
          </w:rPr>
          <w:t>открытку</w:t>
        </w:r>
      </w:hyperlink>
      <w:r w:rsidRPr="0000726E">
        <w:rPr>
          <w:rFonts w:ascii="Times New Roman" w:hAnsi="Times New Roman" w:cs="Times New Roman"/>
          <w:sz w:val="28"/>
        </w:rPr>
        <w:t>, то просто подпишите ее с обратной стороны!!!</w:t>
      </w:r>
    </w:p>
    <w:p w:rsidR="00EA7B86" w:rsidRPr="0000726E" w:rsidRDefault="00EA7B86" w:rsidP="0000726E">
      <w:pPr>
        <w:pStyle w:val="a9"/>
        <w:jc w:val="both"/>
        <w:rPr>
          <w:rFonts w:ascii="Times New Roman" w:hAnsi="Times New Roman" w:cs="Times New Roman"/>
        </w:rPr>
      </w:pPr>
    </w:p>
    <w:p w:rsidR="00EA7B86" w:rsidRPr="0000726E" w:rsidRDefault="00EA7B86" w:rsidP="0000726E">
      <w:pPr>
        <w:pStyle w:val="a9"/>
        <w:jc w:val="both"/>
        <w:rPr>
          <w:rFonts w:ascii="Times New Roman" w:hAnsi="Times New Roman" w:cs="Times New Roman"/>
        </w:rPr>
      </w:pPr>
    </w:p>
    <w:p w:rsidR="00511FF6" w:rsidRPr="0000726E" w:rsidRDefault="00704532" w:rsidP="0000726E">
      <w:pPr>
        <w:pStyle w:val="a9"/>
        <w:jc w:val="center"/>
        <w:rPr>
          <w:rFonts w:ascii="Times New Roman" w:hAnsi="Times New Roman" w:cs="Times New Roman"/>
        </w:rPr>
      </w:pPr>
      <w:r w:rsidRPr="0000726E">
        <w:rPr>
          <w:rFonts w:ascii="Times New Roman" w:hAnsi="Times New Roman" w:cs="Times New Roman"/>
          <w:noProof/>
          <w:color w:val="4D3BFE"/>
        </w:rPr>
        <w:drawing>
          <wp:inline distT="0" distB="0" distL="0" distR="0" wp14:anchorId="10D24729" wp14:editId="6E00B13B">
            <wp:extent cx="4173963" cy="3161080"/>
            <wp:effectExtent l="0" t="0" r="0" b="1270"/>
            <wp:docPr id="1" name="Рисунок 1" descr="Рисунки для открыток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ки для открыт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3512" cy="3160738"/>
                    </a:xfrm>
                    <a:prstGeom prst="rect">
                      <a:avLst/>
                    </a:prstGeom>
                    <a:noFill/>
                    <a:ln>
                      <a:noFill/>
                    </a:ln>
                  </pic:spPr>
                </pic:pic>
              </a:graphicData>
            </a:graphic>
          </wp:inline>
        </w:drawing>
      </w:r>
    </w:p>
    <w:p w:rsidR="00EA7B86" w:rsidRPr="0000726E" w:rsidRDefault="00EA7B86" w:rsidP="00A955D9">
      <w:pPr>
        <w:pStyle w:val="a3"/>
        <w:shd w:val="clear" w:color="auto" w:fill="FFFFFF"/>
        <w:spacing w:before="0" w:beforeAutospacing="0" w:after="408" w:afterAutospacing="0"/>
      </w:pPr>
    </w:p>
    <w:sectPr w:rsidR="00EA7B86" w:rsidRPr="0000726E" w:rsidSect="0000726E">
      <w:pgSz w:w="11906" w:h="16838"/>
      <w:pgMar w:top="142" w:right="849" w:bottom="0" w:left="1134" w:header="708" w:footer="708" w:gutter="0"/>
      <w:pgBorders w:offsetFrom="page">
        <w:top w:val="candyCorn" w:sz="16" w:space="24" w:color="auto"/>
        <w:left w:val="candyCorn" w:sz="16" w:space="24" w:color="auto"/>
        <w:bottom w:val="candyCorn" w:sz="16" w:space="24" w:color="auto"/>
        <w:right w:val="candyCorn"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2"/>
    <w:rsid w:val="0000726E"/>
    <w:rsid w:val="00520582"/>
    <w:rsid w:val="00704532"/>
    <w:rsid w:val="00950715"/>
    <w:rsid w:val="00A450E7"/>
    <w:rsid w:val="00A955D9"/>
    <w:rsid w:val="00B4264A"/>
    <w:rsid w:val="00BD50FF"/>
    <w:rsid w:val="00C82C69"/>
    <w:rsid w:val="00EA7B86"/>
    <w:rsid w:val="00F1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532"/>
    <w:rPr>
      <w:color w:val="0000FF"/>
      <w:u w:val="single"/>
    </w:rPr>
  </w:style>
  <w:style w:type="paragraph" w:styleId="a5">
    <w:name w:val="Balloon Text"/>
    <w:basedOn w:val="a"/>
    <w:link w:val="a6"/>
    <w:uiPriority w:val="99"/>
    <w:semiHidden/>
    <w:unhideWhenUsed/>
    <w:rsid w:val="007045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532"/>
    <w:rPr>
      <w:rFonts w:ascii="Tahoma" w:hAnsi="Tahoma" w:cs="Tahoma"/>
      <w:sz w:val="16"/>
      <w:szCs w:val="16"/>
    </w:rPr>
  </w:style>
  <w:style w:type="character" w:styleId="a7">
    <w:name w:val="Strong"/>
    <w:basedOn w:val="a0"/>
    <w:uiPriority w:val="22"/>
    <w:qFormat/>
    <w:rsid w:val="00F14FAE"/>
    <w:rPr>
      <w:b/>
      <w:bCs/>
    </w:rPr>
  </w:style>
  <w:style w:type="table" w:styleId="a8">
    <w:name w:val="Table Grid"/>
    <w:basedOn w:val="a1"/>
    <w:uiPriority w:val="59"/>
    <w:rsid w:val="0000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072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532"/>
    <w:rPr>
      <w:color w:val="0000FF"/>
      <w:u w:val="single"/>
    </w:rPr>
  </w:style>
  <w:style w:type="paragraph" w:styleId="a5">
    <w:name w:val="Balloon Text"/>
    <w:basedOn w:val="a"/>
    <w:link w:val="a6"/>
    <w:uiPriority w:val="99"/>
    <w:semiHidden/>
    <w:unhideWhenUsed/>
    <w:rsid w:val="007045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532"/>
    <w:rPr>
      <w:rFonts w:ascii="Tahoma" w:hAnsi="Tahoma" w:cs="Tahoma"/>
      <w:sz w:val="16"/>
      <w:szCs w:val="16"/>
    </w:rPr>
  </w:style>
  <w:style w:type="character" w:styleId="a7">
    <w:name w:val="Strong"/>
    <w:basedOn w:val="a0"/>
    <w:uiPriority w:val="22"/>
    <w:qFormat/>
    <w:rsid w:val="00F14FAE"/>
    <w:rPr>
      <w:b/>
      <w:bCs/>
    </w:rPr>
  </w:style>
  <w:style w:type="table" w:styleId="a8">
    <w:name w:val="Table Grid"/>
    <w:basedOn w:val="a1"/>
    <w:uiPriority w:val="59"/>
    <w:rsid w:val="0000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07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003">
      <w:bodyDiv w:val="1"/>
      <w:marLeft w:val="0"/>
      <w:marRight w:val="0"/>
      <w:marTop w:val="0"/>
      <w:marBottom w:val="0"/>
      <w:divBdr>
        <w:top w:val="none" w:sz="0" w:space="0" w:color="auto"/>
        <w:left w:val="none" w:sz="0" w:space="0" w:color="auto"/>
        <w:bottom w:val="none" w:sz="0" w:space="0" w:color="auto"/>
        <w:right w:val="none" w:sz="0" w:space="0" w:color="auto"/>
      </w:divBdr>
    </w:div>
    <w:div w:id="8722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krytki-svoimi-rukami.ru/risunki-dlya-otkrytok/risunki-dlya-otkrytok1/#main" TargetMode="External"/><Relationship Id="rId13" Type="http://schemas.openxmlformats.org/officeDocument/2006/relationships/hyperlink" Target="https://otkrytki-svoimi-rukami.ru/risunki-dlya-otkrytok/risunki-dlya-otkrytok3/#mai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otkrytki-svoimi-rukami.ru/ideya-dlya-sozdaniya-otkrytok-svoimi-ruka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otkrytki-svoimi-rukami.ru/risunki-dlya-otkrytok"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tkrytki-svoimi-rukami.ru/risunki-dlya-otkrytok/risunki-dlya-otkrytok2/#ma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859D-B7CC-4495-AE48-6182FCC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Оксана Петровна</cp:lastModifiedBy>
  <cp:revision>3</cp:revision>
  <dcterms:created xsi:type="dcterms:W3CDTF">2020-05-18T07:54:00Z</dcterms:created>
  <dcterms:modified xsi:type="dcterms:W3CDTF">2020-05-18T08:16:00Z</dcterms:modified>
</cp:coreProperties>
</file>