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94" w:rsidRPr="00010B94" w:rsidRDefault="00010B94" w:rsidP="00010B94">
      <w:pPr>
        <w:jc w:val="center"/>
        <w:rPr>
          <w:sz w:val="28"/>
          <w:szCs w:val="28"/>
        </w:rPr>
      </w:pPr>
      <w:r w:rsidRPr="00010B94">
        <w:rPr>
          <w:sz w:val="28"/>
          <w:szCs w:val="28"/>
        </w:rPr>
        <w:t>муниципальное бюджетное дошкольное образовательное учреждение</w:t>
      </w:r>
    </w:p>
    <w:p w:rsidR="00010B94" w:rsidRPr="00010B94" w:rsidRDefault="00010B94" w:rsidP="00010B94">
      <w:pPr>
        <w:jc w:val="center"/>
        <w:rPr>
          <w:sz w:val="28"/>
          <w:szCs w:val="28"/>
        </w:rPr>
      </w:pPr>
      <w:r w:rsidRPr="00010B94">
        <w:rPr>
          <w:sz w:val="28"/>
          <w:szCs w:val="28"/>
        </w:rPr>
        <w:t>города Ростов</w:t>
      </w:r>
      <w:r>
        <w:rPr>
          <w:sz w:val="28"/>
          <w:szCs w:val="28"/>
        </w:rPr>
        <w:t xml:space="preserve">а </w:t>
      </w:r>
      <w:r w:rsidRPr="00010B94">
        <w:rPr>
          <w:sz w:val="28"/>
          <w:szCs w:val="28"/>
        </w:rPr>
        <w:t>-на-Дону «Детский сад № 111»</w:t>
      </w:r>
    </w:p>
    <w:p w:rsidR="00010B94" w:rsidRPr="00010B94" w:rsidRDefault="00010B94" w:rsidP="00010B94">
      <w:pPr>
        <w:ind w:left="360"/>
        <w:rPr>
          <w:sz w:val="28"/>
          <w:szCs w:val="28"/>
        </w:rPr>
      </w:pPr>
    </w:p>
    <w:p w:rsidR="00010B94" w:rsidRPr="00010B94" w:rsidRDefault="00010B94" w:rsidP="00010B94">
      <w:pPr>
        <w:ind w:left="360"/>
        <w:rPr>
          <w:sz w:val="28"/>
          <w:szCs w:val="24"/>
        </w:rPr>
      </w:pPr>
    </w:p>
    <w:p w:rsidR="00010B94" w:rsidRPr="00010B94" w:rsidRDefault="00010B94" w:rsidP="00010B94">
      <w:pPr>
        <w:keepNext/>
        <w:ind w:left="360"/>
        <w:jc w:val="center"/>
        <w:outlineLvl w:val="1"/>
        <w:rPr>
          <w:sz w:val="28"/>
          <w:szCs w:val="24"/>
        </w:rPr>
      </w:pPr>
      <w:proofErr w:type="gramStart"/>
      <w:r w:rsidRPr="00010B94">
        <w:rPr>
          <w:sz w:val="28"/>
          <w:szCs w:val="24"/>
        </w:rPr>
        <w:t>П</w:t>
      </w:r>
      <w:proofErr w:type="gramEnd"/>
      <w:r w:rsidRPr="00010B94">
        <w:rPr>
          <w:sz w:val="28"/>
          <w:szCs w:val="24"/>
        </w:rPr>
        <w:t xml:space="preserve"> Р И К А З № 4</w:t>
      </w:r>
      <w:r w:rsidR="00E766AD">
        <w:rPr>
          <w:sz w:val="28"/>
          <w:szCs w:val="24"/>
        </w:rPr>
        <w:t>33</w:t>
      </w:r>
    </w:p>
    <w:p w:rsidR="00010B94" w:rsidRPr="00E766AD" w:rsidRDefault="00010B94" w:rsidP="00010B94">
      <w:pPr>
        <w:spacing w:after="200" w:line="276" w:lineRule="auto"/>
        <w:jc w:val="center"/>
        <w:rPr>
          <w:b/>
          <w:sz w:val="28"/>
          <w:szCs w:val="28"/>
        </w:rPr>
      </w:pPr>
    </w:p>
    <w:p w:rsidR="00B24755" w:rsidRPr="00E766AD" w:rsidRDefault="00E766AD" w:rsidP="00010B94">
      <w:pPr>
        <w:spacing w:before="240"/>
        <w:ind w:left="170" w:right="-227"/>
        <w:jc w:val="right"/>
        <w:rPr>
          <w:bCs/>
          <w:sz w:val="28"/>
          <w:szCs w:val="28"/>
        </w:rPr>
      </w:pPr>
      <w:r w:rsidRPr="00E766AD">
        <w:rPr>
          <w:bCs/>
          <w:sz w:val="28"/>
          <w:szCs w:val="28"/>
        </w:rPr>
        <w:t xml:space="preserve">25 ноября </w:t>
      </w:r>
      <w:r w:rsidR="00FC41D7" w:rsidRPr="00E766AD">
        <w:rPr>
          <w:bCs/>
          <w:sz w:val="28"/>
          <w:szCs w:val="28"/>
        </w:rPr>
        <w:t>202</w:t>
      </w:r>
      <w:r w:rsidR="00A40D38" w:rsidRPr="00E766AD">
        <w:rPr>
          <w:bCs/>
          <w:sz w:val="28"/>
          <w:szCs w:val="28"/>
        </w:rPr>
        <w:t>4</w:t>
      </w:r>
      <w:r w:rsidR="00D31462" w:rsidRPr="00E766AD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E721DF" w:rsidRDefault="00E721DF" w:rsidP="00BE65B5">
      <w:pPr>
        <w:rPr>
          <w:sz w:val="24"/>
          <w:szCs w:val="24"/>
        </w:rPr>
      </w:pPr>
    </w:p>
    <w:p w:rsidR="00BE65B5" w:rsidRPr="00E721DF" w:rsidRDefault="00BE65B5" w:rsidP="00BE65B5">
      <w:pPr>
        <w:rPr>
          <w:sz w:val="24"/>
          <w:szCs w:val="24"/>
        </w:rPr>
      </w:pPr>
      <w:r w:rsidRPr="00E721DF">
        <w:rPr>
          <w:sz w:val="24"/>
          <w:szCs w:val="24"/>
        </w:rPr>
        <w:t>О поэтапном внедрении программы</w:t>
      </w:r>
    </w:p>
    <w:p w:rsidR="00BE65B5" w:rsidRPr="00E721DF" w:rsidRDefault="00BE65B5" w:rsidP="00BE65B5">
      <w:pPr>
        <w:rPr>
          <w:sz w:val="24"/>
          <w:szCs w:val="24"/>
        </w:rPr>
      </w:pPr>
      <w:r w:rsidRPr="00E721DF">
        <w:rPr>
          <w:sz w:val="24"/>
          <w:szCs w:val="24"/>
        </w:rPr>
        <w:t>просветительской деятельности для родителей</w:t>
      </w:r>
    </w:p>
    <w:p w:rsidR="00BE65B5" w:rsidRDefault="00BE65B5" w:rsidP="00010B94">
      <w:r w:rsidRPr="00E721DF">
        <w:rPr>
          <w:sz w:val="24"/>
          <w:szCs w:val="24"/>
        </w:rPr>
        <w:t xml:space="preserve">детей, посещающих </w:t>
      </w:r>
      <w:r w:rsidR="00E721DF" w:rsidRPr="00E721DF">
        <w:rPr>
          <w:sz w:val="24"/>
          <w:szCs w:val="24"/>
        </w:rPr>
        <w:t>МБДОУ детский сад №1</w:t>
      </w:r>
      <w:r w:rsidR="00010B94">
        <w:rPr>
          <w:sz w:val="24"/>
          <w:szCs w:val="24"/>
        </w:rPr>
        <w:t>11</w:t>
      </w:r>
    </w:p>
    <w:p w:rsidR="00BE65B5" w:rsidRDefault="00BE65B5" w:rsidP="00BE65B5">
      <w:pPr>
        <w:jc w:val="center"/>
      </w:pPr>
    </w:p>
    <w:p w:rsidR="00010B94" w:rsidRDefault="00BE65B5" w:rsidP="00E721DF">
      <w:pPr>
        <w:ind w:firstLine="708"/>
        <w:jc w:val="both"/>
        <w:rPr>
          <w:sz w:val="28"/>
          <w:szCs w:val="28"/>
        </w:rPr>
      </w:pPr>
      <w:r w:rsidRPr="00BE65B5">
        <w:rPr>
          <w:sz w:val="28"/>
          <w:szCs w:val="28"/>
        </w:rPr>
        <w:t xml:space="preserve">В соответствии с </w:t>
      </w:r>
      <w:r w:rsidRPr="00BE65B5">
        <w:rPr>
          <w:iCs/>
          <w:sz w:val="28"/>
          <w:szCs w:val="28"/>
        </w:rPr>
        <w:t>пунктом 3 перечня поручений Президента Российской Федерации от 14.06.2022 № Пр-1049ГС по итогам заседания Президиума Государственного Совета Российской Федерации от 25.05.2022</w:t>
      </w:r>
      <w:r w:rsidRPr="00BE65B5">
        <w:rPr>
          <w:sz w:val="28"/>
          <w:szCs w:val="28"/>
        </w:rPr>
        <w:t>, приказ</w:t>
      </w:r>
      <w:r w:rsidR="00B64C7A">
        <w:rPr>
          <w:sz w:val="28"/>
          <w:szCs w:val="28"/>
        </w:rPr>
        <w:t>ом</w:t>
      </w:r>
      <w:r w:rsidRPr="00BE65B5">
        <w:rPr>
          <w:sz w:val="28"/>
          <w:szCs w:val="28"/>
        </w:rPr>
        <w:t xml:space="preserve"> министерства общего и профессионального образования Ростовской области «О поэтапном внедрении программы просветительской деятельности для родителей детей, посещающих дошкольные образовательные организации на территории Ростовской области» от 19.11.2024 №1076</w:t>
      </w:r>
      <w:r w:rsidR="00B64C7A">
        <w:rPr>
          <w:sz w:val="28"/>
          <w:szCs w:val="28"/>
        </w:rPr>
        <w:t xml:space="preserve">, </w:t>
      </w:r>
      <w:r w:rsidR="00B64C7A" w:rsidRPr="00BE65B5">
        <w:rPr>
          <w:sz w:val="28"/>
          <w:szCs w:val="28"/>
        </w:rPr>
        <w:t xml:space="preserve">в целях поэтапного внедрения </w:t>
      </w:r>
      <w:r w:rsidR="00B64C7A" w:rsidRPr="00BE65B5">
        <w:rPr>
          <w:bCs/>
          <w:sz w:val="28"/>
          <w:szCs w:val="28"/>
        </w:rPr>
        <w:t xml:space="preserve">программы просветительской деятельности для родителей детей, посещающих дошкольные образовательные организации </w:t>
      </w:r>
      <w:r w:rsidR="00B64C7A" w:rsidRPr="00BE65B5">
        <w:rPr>
          <w:sz w:val="28"/>
          <w:szCs w:val="28"/>
        </w:rPr>
        <w:t xml:space="preserve">(далее – Программа просвещения родителей), приобщения родителей к ценностям осознанного и ответственного родительства, обеспечения поддержки семьи в вопросах образования, охраны и укрепления здоровья каждого ребенка, обеспечения единства подходов к воспитанию и обучению детей в условиях детского сада и семьи, повышения воспитательного потенциала семьи, </w:t>
      </w:r>
      <w:r w:rsidR="007E699D" w:rsidRPr="007E699D">
        <w:rPr>
          <w:sz w:val="28"/>
          <w:szCs w:val="28"/>
        </w:rPr>
        <w:t xml:space="preserve">а также на основании письма </w:t>
      </w:r>
      <w:proofErr w:type="spellStart"/>
      <w:r w:rsidR="007E699D" w:rsidRPr="007E699D">
        <w:rPr>
          <w:sz w:val="28"/>
          <w:szCs w:val="28"/>
        </w:rPr>
        <w:t>Минпросвещения</w:t>
      </w:r>
      <w:proofErr w:type="spellEnd"/>
      <w:r w:rsidR="007E699D" w:rsidRPr="007E699D">
        <w:rPr>
          <w:sz w:val="28"/>
          <w:szCs w:val="28"/>
        </w:rPr>
        <w:t xml:space="preserve"> России о внедрении Программы просвещения родителей № 03_1664 от 21.11.2024:</w:t>
      </w:r>
    </w:p>
    <w:p w:rsidR="00010B94" w:rsidRPr="007E699D" w:rsidRDefault="00010B94" w:rsidP="00E721DF">
      <w:pPr>
        <w:ind w:firstLine="708"/>
        <w:jc w:val="both"/>
        <w:rPr>
          <w:sz w:val="28"/>
          <w:szCs w:val="28"/>
        </w:rPr>
      </w:pPr>
      <w:r w:rsidRPr="007E699D">
        <w:rPr>
          <w:sz w:val="28"/>
          <w:szCs w:val="28"/>
        </w:rPr>
        <w:t>.,</w:t>
      </w:r>
    </w:p>
    <w:p w:rsidR="00D31462" w:rsidRDefault="00D31462" w:rsidP="00D31462">
      <w:pPr>
        <w:jc w:val="center"/>
        <w:rPr>
          <w:sz w:val="28"/>
          <w:szCs w:val="28"/>
        </w:rPr>
      </w:pPr>
    </w:p>
    <w:p w:rsidR="003E5C66" w:rsidRDefault="00D31462" w:rsidP="003E5C66">
      <w:pPr>
        <w:pStyle w:val="a5"/>
        <w:ind w:firstLine="0"/>
        <w:jc w:val="center"/>
        <w:rPr>
          <w:b/>
        </w:rPr>
      </w:pPr>
      <w:r>
        <w:rPr>
          <w:b/>
        </w:rPr>
        <w:t>ПРИКАЗЫВАЮ:</w:t>
      </w:r>
    </w:p>
    <w:p w:rsidR="003E5C66" w:rsidRPr="003E5C66" w:rsidRDefault="003E5C66" w:rsidP="00481C95">
      <w:pPr>
        <w:pStyle w:val="a5"/>
        <w:ind w:firstLine="0"/>
        <w:jc w:val="both"/>
        <w:rPr>
          <w:b/>
        </w:rPr>
      </w:pPr>
      <w:r>
        <w:t xml:space="preserve">1. Утвердить состав </w:t>
      </w:r>
      <w:r w:rsidR="00481C95">
        <w:t>творческой группы</w:t>
      </w:r>
      <w:r>
        <w:t xml:space="preserve"> по внедрению и реализации Программы просвещения родителей (законных представителей) детей дошкольного возраста: </w:t>
      </w:r>
    </w:p>
    <w:p w:rsidR="003E5C66" w:rsidRDefault="003E5C66" w:rsidP="003E5C66">
      <w:pPr>
        <w:pStyle w:val="a5"/>
        <w:ind w:firstLine="0"/>
        <w:jc w:val="both"/>
      </w:pPr>
      <w:r>
        <w:sym w:font="Symbol" w:char="F02D"/>
      </w:r>
      <w:r>
        <w:t xml:space="preserve"> </w:t>
      </w:r>
      <w:proofErr w:type="spellStart"/>
      <w:r>
        <w:t>Вервекина</w:t>
      </w:r>
      <w:proofErr w:type="spellEnd"/>
      <w:r>
        <w:t xml:space="preserve"> Юлия </w:t>
      </w:r>
      <w:r w:rsidR="00DE32DB">
        <w:t>Григорьевна</w:t>
      </w:r>
      <w:r>
        <w:t xml:space="preserve"> - заведующий; </w:t>
      </w:r>
    </w:p>
    <w:p w:rsidR="003E5C66" w:rsidRDefault="003E5C66" w:rsidP="003E5C66">
      <w:pPr>
        <w:pStyle w:val="a5"/>
        <w:ind w:firstLine="0"/>
        <w:jc w:val="both"/>
      </w:pPr>
      <w:r>
        <w:sym w:font="Symbol" w:char="F02D"/>
      </w:r>
      <w:r>
        <w:t xml:space="preserve"> Рябухина Марина Николаевна – старший воспитатель;</w:t>
      </w:r>
    </w:p>
    <w:p w:rsidR="00481C95" w:rsidRDefault="003E5C66" w:rsidP="003E5C66">
      <w:pPr>
        <w:pStyle w:val="a5"/>
        <w:ind w:firstLine="0"/>
        <w:jc w:val="both"/>
      </w:pPr>
      <w:r>
        <w:t xml:space="preserve"> </w:t>
      </w:r>
      <w:r>
        <w:sym w:font="Symbol" w:char="F02D"/>
      </w:r>
      <w:r>
        <w:t xml:space="preserve"> </w:t>
      </w:r>
      <w:proofErr w:type="spellStart"/>
      <w:r>
        <w:t>Терезникова</w:t>
      </w:r>
      <w:proofErr w:type="spellEnd"/>
      <w:r>
        <w:t xml:space="preserve"> Лариса Евгеньевна - методист; </w:t>
      </w:r>
    </w:p>
    <w:p w:rsidR="003E5C66" w:rsidRDefault="00481C95" w:rsidP="003E5C66">
      <w:pPr>
        <w:pStyle w:val="a5"/>
        <w:ind w:firstLine="0"/>
        <w:jc w:val="both"/>
      </w:pPr>
      <w:r>
        <w:t xml:space="preserve">- </w:t>
      </w:r>
      <w:r w:rsidR="003E5C66">
        <w:t xml:space="preserve"> </w:t>
      </w:r>
      <w:proofErr w:type="spellStart"/>
      <w:r w:rsidR="003E5C66">
        <w:t>Калмынкина</w:t>
      </w:r>
      <w:proofErr w:type="spellEnd"/>
      <w:r w:rsidR="003E5C66">
        <w:t xml:space="preserve"> Оксана Валерьевна- педагог-психолог; </w:t>
      </w:r>
    </w:p>
    <w:p w:rsidR="003E5C66" w:rsidRDefault="003E5C66" w:rsidP="003E5C66">
      <w:pPr>
        <w:pStyle w:val="a5"/>
        <w:ind w:firstLine="0"/>
        <w:jc w:val="both"/>
      </w:pPr>
      <w:r>
        <w:t>- Сапунова Валентина Ивановна - педагог- психолог;</w:t>
      </w:r>
    </w:p>
    <w:p w:rsidR="003E5C66" w:rsidRDefault="003E5C66" w:rsidP="003E5C66">
      <w:pPr>
        <w:pStyle w:val="a5"/>
        <w:ind w:firstLine="0"/>
        <w:jc w:val="both"/>
      </w:pPr>
      <w:r>
        <w:t>-</w:t>
      </w:r>
      <w:proofErr w:type="spellStart"/>
      <w:r>
        <w:t>Тынянко</w:t>
      </w:r>
      <w:proofErr w:type="spellEnd"/>
      <w:r>
        <w:t xml:space="preserve"> Людмила Викторовна -воспитатель. </w:t>
      </w:r>
    </w:p>
    <w:p w:rsidR="003E5C66" w:rsidRDefault="007E699D" w:rsidP="003E5C66">
      <w:pPr>
        <w:pStyle w:val="a5"/>
        <w:ind w:firstLine="0"/>
        <w:jc w:val="both"/>
      </w:pPr>
      <w:r>
        <w:t>2.</w:t>
      </w:r>
      <w:r w:rsidR="003E5C66" w:rsidRPr="003E5C66">
        <w:t xml:space="preserve"> </w:t>
      </w:r>
      <w:r w:rsidR="003E5C66">
        <w:t>Рабочей группе разработать</w:t>
      </w:r>
      <w:r w:rsidR="00420398">
        <w:t xml:space="preserve"> и утвердить</w:t>
      </w:r>
      <w:proofErr w:type="gramStart"/>
      <w:r w:rsidR="00420398">
        <w:t xml:space="preserve"> </w:t>
      </w:r>
      <w:r w:rsidR="003E5C66">
        <w:t>:</w:t>
      </w:r>
      <w:proofErr w:type="gramEnd"/>
      <w:r w:rsidR="003E5C66">
        <w:t xml:space="preserve"> </w:t>
      </w:r>
    </w:p>
    <w:p w:rsidR="004E4512" w:rsidRDefault="00420398" w:rsidP="003E5C66">
      <w:pPr>
        <w:pStyle w:val="a5"/>
        <w:ind w:firstLine="0"/>
        <w:jc w:val="both"/>
      </w:pPr>
      <w:r>
        <w:t xml:space="preserve">    </w:t>
      </w:r>
      <w:r w:rsidR="004E4512">
        <w:t xml:space="preserve">2.1. </w:t>
      </w:r>
      <w:r w:rsidR="00481C95">
        <w:t>д</w:t>
      </w:r>
      <w:r w:rsidR="003E5C66">
        <w:t>орожную карту по поэтапному внедрению Программы просвещения родителей в МБДОУ № 1</w:t>
      </w:r>
      <w:r w:rsidR="004E4512">
        <w:t>1</w:t>
      </w:r>
      <w:r w:rsidR="003E5C66">
        <w:t xml:space="preserve">1 на 2025 год. </w:t>
      </w:r>
    </w:p>
    <w:p w:rsidR="00E766AD" w:rsidRDefault="00E766AD" w:rsidP="003E5C66">
      <w:pPr>
        <w:pStyle w:val="a5"/>
        <w:ind w:firstLine="0"/>
        <w:jc w:val="both"/>
      </w:pPr>
      <w:r>
        <w:t xml:space="preserve">    </w:t>
      </w:r>
      <w:r w:rsidR="00420398">
        <w:t xml:space="preserve">2.2. </w:t>
      </w:r>
      <w:r w:rsidR="003E5C66">
        <w:t>интегрировать тематику Программы просвещения родителей в содержание образовательной программы МБДОУ №1</w:t>
      </w:r>
      <w:r w:rsidR="004E4512">
        <w:t>1</w:t>
      </w:r>
      <w:r w:rsidR="003E5C66">
        <w:t>1 в части просветительского направления деятельности педагогического коллектива ДОО по построению взаимодействия с родителями</w:t>
      </w:r>
      <w:r w:rsidR="004E4512">
        <w:t xml:space="preserve"> (законны</w:t>
      </w:r>
      <w:r>
        <w:t>ми представителями) обучающихся.</w:t>
      </w:r>
    </w:p>
    <w:p w:rsidR="004E4512" w:rsidRDefault="00E766AD" w:rsidP="003E5C66">
      <w:pPr>
        <w:pStyle w:val="a5"/>
        <w:ind w:firstLine="0"/>
        <w:jc w:val="both"/>
      </w:pPr>
      <w:r>
        <w:lastRenderedPageBreak/>
        <w:t xml:space="preserve">     </w:t>
      </w:r>
      <w:r w:rsidR="004E4512">
        <w:t xml:space="preserve">2.3. разработать план мероприятий по реализации Программы просвещения родителей: </w:t>
      </w:r>
    </w:p>
    <w:p w:rsidR="004E4512" w:rsidRDefault="004E4512" w:rsidP="003E5C66">
      <w:pPr>
        <w:pStyle w:val="a5"/>
        <w:ind w:firstLine="0"/>
        <w:jc w:val="both"/>
      </w:pPr>
      <w:r>
        <w:t xml:space="preserve">• Проведение семинаров и тренингов для родителей по актуальным вопросам воспитания и образования. </w:t>
      </w:r>
    </w:p>
    <w:p w:rsidR="004E4512" w:rsidRDefault="004E4512" w:rsidP="003E5C66">
      <w:pPr>
        <w:pStyle w:val="a5"/>
        <w:ind w:firstLine="0"/>
        <w:jc w:val="both"/>
      </w:pPr>
      <w:r>
        <w:t xml:space="preserve">• Вебинары и онлайн-курсы по актуальным вопросам воспитания. </w:t>
      </w:r>
    </w:p>
    <w:p w:rsidR="004E4512" w:rsidRDefault="004E4512" w:rsidP="003E5C66">
      <w:pPr>
        <w:pStyle w:val="a5"/>
        <w:ind w:firstLine="0"/>
        <w:jc w:val="both"/>
      </w:pPr>
      <w:r>
        <w:t>• Индивидуальные консультации с педагогами и психологами.</w:t>
      </w:r>
    </w:p>
    <w:p w:rsidR="004E4512" w:rsidRDefault="004E4512" w:rsidP="003E5C66">
      <w:pPr>
        <w:pStyle w:val="a5"/>
        <w:ind w:firstLine="0"/>
        <w:jc w:val="both"/>
      </w:pPr>
      <w:r>
        <w:t xml:space="preserve"> • Разработка и распространение информационных материалов (брошюры, буклеты) по теме программы. </w:t>
      </w:r>
    </w:p>
    <w:p w:rsidR="004E4512" w:rsidRDefault="004E4512" w:rsidP="003E5C66">
      <w:pPr>
        <w:pStyle w:val="a5"/>
        <w:ind w:firstLine="0"/>
        <w:jc w:val="both"/>
      </w:pPr>
      <w:r>
        <w:t xml:space="preserve">• Создание платформы для обратной связи с родителями (анкеты, опросы). </w:t>
      </w:r>
    </w:p>
    <w:p w:rsidR="00D64DB3" w:rsidRDefault="00E766AD" w:rsidP="003E5C66">
      <w:pPr>
        <w:pStyle w:val="a5"/>
        <w:ind w:firstLine="0"/>
        <w:jc w:val="both"/>
      </w:pPr>
      <w:r>
        <w:t xml:space="preserve">       2.4. р</w:t>
      </w:r>
      <w:r w:rsidR="004E4512">
        <w:t>азместить просветительские материалы для родителей воспитанников ДОО на официальных сайтах и в сообществах ДОО в социальных сетях.</w:t>
      </w:r>
    </w:p>
    <w:p w:rsidR="004E4512" w:rsidRDefault="00E766AD" w:rsidP="003E5C66">
      <w:pPr>
        <w:pStyle w:val="a5"/>
        <w:ind w:firstLine="0"/>
        <w:jc w:val="both"/>
      </w:pPr>
      <w:r>
        <w:t>3</w:t>
      </w:r>
      <w:r w:rsidR="004E4512">
        <w:t>. Контроль исполнения настоящего приказа оставляю за собой.</w:t>
      </w:r>
    </w:p>
    <w:p w:rsidR="007E699D" w:rsidRDefault="007E699D" w:rsidP="00D31462">
      <w:pPr>
        <w:pStyle w:val="a5"/>
        <w:ind w:firstLine="0"/>
        <w:jc w:val="center"/>
      </w:pPr>
    </w:p>
    <w:p w:rsidR="007B1C21" w:rsidRDefault="007B1C21" w:rsidP="00A57186">
      <w:pPr>
        <w:pStyle w:val="Default"/>
        <w:jc w:val="center"/>
        <w:rPr>
          <w:b/>
          <w:sz w:val="28"/>
          <w:szCs w:val="28"/>
        </w:rPr>
      </w:pPr>
    </w:p>
    <w:p w:rsidR="00E766AD" w:rsidRDefault="00E766AD" w:rsidP="00A57186">
      <w:pPr>
        <w:pStyle w:val="Default"/>
        <w:jc w:val="center"/>
        <w:rPr>
          <w:b/>
          <w:sz w:val="28"/>
          <w:szCs w:val="28"/>
        </w:rPr>
      </w:pPr>
    </w:p>
    <w:p w:rsidR="00E766AD" w:rsidRDefault="00E766AD" w:rsidP="00E766AD">
      <w:pPr>
        <w:jc w:val="both"/>
        <w:rPr>
          <w:sz w:val="26"/>
        </w:rPr>
      </w:pPr>
      <w:r>
        <w:rPr>
          <w:sz w:val="26"/>
        </w:rPr>
        <w:t xml:space="preserve">Заведующий                                                                            Ю.Г. </w:t>
      </w:r>
      <w:proofErr w:type="spellStart"/>
      <w:r>
        <w:rPr>
          <w:sz w:val="26"/>
        </w:rPr>
        <w:t>Вервекина</w:t>
      </w:r>
      <w:proofErr w:type="spellEnd"/>
    </w:p>
    <w:p w:rsidR="00E766AD" w:rsidRDefault="00E766AD" w:rsidP="00E766AD">
      <w:pPr>
        <w:jc w:val="both"/>
      </w:pPr>
    </w:p>
    <w:p w:rsidR="00E766AD" w:rsidRDefault="00E766AD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DE32DB" w:rsidRDefault="00DE32DB" w:rsidP="005327DE">
      <w:pPr>
        <w:pStyle w:val="Default"/>
        <w:rPr>
          <w:b/>
          <w:sz w:val="28"/>
          <w:szCs w:val="28"/>
        </w:rPr>
      </w:pPr>
    </w:p>
    <w:p w:rsidR="00397D58" w:rsidRPr="00D22FC0" w:rsidRDefault="00397D58" w:rsidP="00DE32DB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397D58" w:rsidRPr="00D22FC0" w:rsidSect="00DE32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C3" w:rsidRDefault="00391CC3" w:rsidP="00406B14">
      <w:r>
        <w:separator/>
      </w:r>
    </w:p>
  </w:endnote>
  <w:endnote w:type="continuationSeparator" w:id="0">
    <w:p w:rsidR="00391CC3" w:rsidRDefault="00391CC3" w:rsidP="0040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C3" w:rsidRDefault="00391CC3" w:rsidP="00406B14">
      <w:r>
        <w:separator/>
      </w:r>
    </w:p>
  </w:footnote>
  <w:footnote w:type="continuationSeparator" w:id="0">
    <w:p w:rsidR="00391CC3" w:rsidRDefault="00391CC3" w:rsidP="0040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75E"/>
    <w:multiLevelType w:val="multilevel"/>
    <w:tmpl w:val="5942C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4D858FE"/>
    <w:multiLevelType w:val="multilevel"/>
    <w:tmpl w:val="469886A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9D1000"/>
    <w:multiLevelType w:val="multilevel"/>
    <w:tmpl w:val="FC66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02386"/>
    <w:multiLevelType w:val="multilevel"/>
    <w:tmpl w:val="7C52B87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48761C7A"/>
    <w:multiLevelType w:val="hybridMultilevel"/>
    <w:tmpl w:val="DC309BB6"/>
    <w:lvl w:ilvl="0" w:tplc="CFB4A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8442D"/>
    <w:multiLevelType w:val="multilevel"/>
    <w:tmpl w:val="63BECD8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276" w:hanging="180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abstractNum w:abstractNumId="6">
    <w:nsid w:val="645F4FA8"/>
    <w:multiLevelType w:val="multilevel"/>
    <w:tmpl w:val="7C52B87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0E6"/>
    <w:rsid w:val="0000541C"/>
    <w:rsid w:val="00010B94"/>
    <w:rsid w:val="0003431B"/>
    <w:rsid w:val="000405D4"/>
    <w:rsid w:val="00070BE3"/>
    <w:rsid w:val="0008771D"/>
    <w:rsid w:val="000A52D9"/>
    <w:rsid w:val="001F12EE"/>
    <w:rsid w:val="00201291"/>
    <w:rsid w:val="00243231"/>
    <w:rsid w:val="00250B7F"/>
    <w:rsid w:val="00251C89"/>
    <w:rsid w:val="00266AEE"/>
    <w:rsid w:val="002A65BA"/>
    <w:rsid w:val="002C11B1"/>
    <w:rsid w:val="002F4DDD"/>
    <w:rsid w:val="00325E0F"/>
    <w:rsid w:val="00391CC3"/>
    <w:rsid w:val="00397D58"/>
    <w:rsid w:val="003C3CFD"/>
    <w:rsid w:val="003E5C66"/>
    <w:rsid w:val="003F2F2D"/>
    <w:rsid w:val="00406B14"/>
    <w:rsid w:val="00411246"/>
    <w:rsid w:val="00420398"/>
    <w:rsid w:val="0044285B"/>
    <w:rsid w:val="004548C4"/>
    <w:rsid w:val="004771FA"/>
    <w:rsid w:val="00481C95"/>
    <w:rsid w:val="004A5F4B"/>
    <w:rsid w:val="004E4512"/>
    <w:rsid w:val="00517671"/>
    <w:rsid w:val="005327DE"/>
    <w:rsid w:val="00535C59"/>
    <w:rsid w:val="0055508E"/>
    <w:rsid w:val="00560548"/>
    <w:rsid w:val="005810A3"/>
    <w:rsid w:val="005A108A"/>
    <w:rsid w:val="005A2008"/>
    <w:rsid w:val="005B1FAA"/>
    <w:rsid w:val="005C5FCF"/>
    <w:rsid w:val="005D47D3"/>
    <w:rsid w:val="005E4810"/>
    <w:rsid w:val="00602732"/>
    <w:rsid w:val="0061212B"/>
    <w:rsid w:val="00623817"/>
    <w:rsid w:val="00664590"/>
    <w:rsid w:val="006722EA"/>
    <w:rsid w:val="0068565D"/>
    <w:rsid w:val="006E2758"/>
    <w:rsid w:val="007B1C21"/>
    <w:rsid w:val="007D44D6"/>
    <w:rsid w:val="007E699D"/>
    <w:rsid w:val="0085326C"/>
    <w:rsid w:val="00886C5E"/>
    <w:rsid w:val="008A7379"/>
    <w:rsid w:val="008E5323"/>
    <w:rsid w:val="00913EE0"/>
    <w:rsid w:val="00943F60"/>
    <w:rsid w:val="009463E9"/>
    <w:rsid w:val="00977B5B"/>
    <w:rsid w:val="009D2323"/>
    <w:rsid w:val="009D6BF4"/>
    <w:rsid w:val="009F49EB"/>
    <w:rsid w:val="00A17168"/>
    <w:rsid w:val="00A40D38"/>
    <w:rsid w:val="00A57186"/>
    <w:rsid w:val="00AA51D4"/>
    <w:rsid w:val="00AC606A"/>
    <w:rsid w:val="00AF1130"/>
    <w:rsid w:val="00B22A13"/>
    <w:rsid w:val="00B24755"/>
    <w:rsid w:val="00B37D92"/>
    <w:rsid w:val="00B438E9"/>
    <w:rsid w:val="00B56842"/>
    <w:rsid w:val="00B57DB6"/>
    <w:rsid w:val="00B64C7A"/>
    <w:rsid w:val="00BA4734"/>
    <w:rsid w:val="00BB295D"/>
    <w:rsid w:val="00BC333A"/>
    <w:rsid w:val="00BC54BC"/>
    <w:rsid w:val="00BE113F"/>
    <w:rsid w:val="00BE65B5"/>
    <w:rsid w:val="00C16D0C"/>
    <w:rsid w:val="00C4163C"/>
    <w:rsid w:val="00C67407"/>
    <w:rsid w:val="00C82713"/>
    <w:rsid w:val="00C8610F"/>
    <w:rsid w:val="00CD63B2"/>
    <w:rsid w:val="00CE15DC"/>
    <w:rsid w:val="00D22FC0"/>
    <w:rsid w:val="00D31462"/>
    <w:rsid w:val="00D64DB3"/>
    <w:rsid w:val="00DA06A2"/>
    <w:rsid w:val="00DA7A8C"/>
    <w:rsid w:val="00DD72D7"/>
    <w:rsid w:val="00DD7B7F"/>
    <w:rsid w:val="00DE32DB"/>
    <w:rsid w:val="00E521FA"/>
    <w:rsid w:val="00E623DC"/>
    <w:rsid w:val="00E721DF"/>
    <w:rsid w:val="00E766AD"/>
    <w:rsid w:val="00E813F5"/>
    <w:rsid w:val="00E84D68"/>
    <w:rsid w:val="00F465E0"/>
    <w:rsid w:val="00F51CFE"/>
    <w:rsid w:val="00F82CAB"/>
    <w:rsid w:val="00F93FD9"/>
    <w:rsid w:val="00FB0223"/>
    <w:rsid w:val="00FC41D7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1462"/>
    <w:pPr>
      <w:keepNext/>
      <w:tabs>
        <w:tab w:val="left" w:pos="6804"/>
      </w:tabs>
      <w:spacing w:before="240" w:line="259" w:lineRule="auto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14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314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31462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314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31462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005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06B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6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A4734"/>
    <w:pPr>
      <w:spacing w:after="0" w:line="240" w:lineRule="auto"/>
    </w:pPr>
  </w:style>
  <w:style w:type="table" w:styleId="ad">
    <w:name w:val="Table Grid"/>
    <w:basedOn w:val="a1"/>
    <w:uiPriority w:val="59"/>
    <w:rsid w:val="00F4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nhideWhenUsed/>
    <w:rsid w:val="00A57186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A57186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A5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CE15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6269-F488-484E-976B-EDAB3736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20</cp:revision>
  <cp:lastPrinted>2024-11-11T13:23:00Z</cp:lastPrinted>
  <dcterms:created xsi:type="dcterms:W3CDTF">2024-11-11T13:17:00Z</dcterms:created>
  <dcterms:modified xsi:type="dcterms:W3CDTF">2025-03-31T08:59:00Z</dcterms:modified>
</cp:coreProperties>
</file>